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20" w:rsidRPr="00FA02BA" w:rsidRDefault="00F862BC" w:rsidP="00D528D9">
      <w:pPr>
        <w:shd w:val="clear" w:color="auto" w:fill="FFFFFF"/>
        <w:spacing w:after="135" w:line="240" w:lineRule="auto"/>
        <w:ind w:left="2124" w:firstLine="708"/>
        <w:jc w:val="both"/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</w:pPr>
      <w:r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t xml:space="preserve">     </w:t>
      </w:r>
      <w:bookmarkStart w:id="0" w:name="_GoBack"/>
      <w:bookmarkEnd w:id="0"/>
      <w:r w:rsidR="00481B20" w:rsidRPr="00FA02BA"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fldChar w:fldCharType="begin"/>
      </w:r>
      <w:r w:rsidR="00481B20" w:rsidRPr="00FA02BA"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instrText xml:space="preserve"> HYPERLINK "http://www.zs-hluboka.cz/images/gallery/ostatni/prihlasky.pdf" \t "_blank" </w:instrText>
      </w:r>
      <w:r w:rsidR="00481B20" w:rsidRPr="00FA02BA"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fldChar w:fldCharType="separate"/>
      </w:r>
      <w:r w:rsidR="00D528D9" w:rsidRPr="00FA02BA">
        <w:rPr>
          <w:rFonts w:ascii="Arial" w:eastAsia="Times New Roman" w:hAnsi="Arial" w:cs="Arial"/>
          <w:b/>
          <w:smallCaps/>
          <w:color w:val="002B41"/>
          <w:sz w:val="44"/>
          <w:szCs w:val="44"/>
          <w:lang w:eastAsia="cs-CZ"/>
        </w:rPr>
        <w:t>Přijímací</w:t>
      </w:r>
      <w:r w:rsidR="00481B20" w:rsidRPr="00FA02BA"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fldChar w:fldCharType="end"/>
      </w:r>
      <w:r w:rsidR="00D528D9" w:rsidRPr="00FA02BA">
        <w:rPr>
          <w:rFonts w:ascii="Arial" w:eastAsia="Times New Roman" w:hAnsi="Arial" w:cs="Arial"/>
          <w:b/>
          <w:smallCaps/>
          <w:color w:val="333333"/>
          <w:sz w:val="44"/>
          <w:szCs w:val="44"/>
          <w:lang w:eastAsia="cs-CZ"/>
        </w:rPr>
        <w:t xml:space="preserve"> řízení 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 přijímacím řízení do oborů vzdělání s maturitní zkouškou se povinně koná jednotná přijímací zkouška z českého jazyka a literatury a z matematiky (týká se i soukromých škol).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 Jednotná zkouška se nekoná do oborů s talentovou zkouškou, výjimkou je </w:t>
      </w:r>
      <w:r w:rsidR="000E525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g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ymnázium se sportovní přípravou.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 prvním kole může uchazeč podat až 2 přihlášky (v dalších kolech není počet přihlášek omezen).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Pokud uchazeč podá dvě přihlášky, koná dvakrát zkoušku, do hodnocení se mu započítává vždy lepší výsledek písemného testu z obou předmětů.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Testy jednotné zkoušky, jejich přípravu, zpracování a hodnocení výsledků zajišťuje </w:t>
      </w:r>
      <w:hyperlink r:id="rId6" w:history="1">
        <w:r w:rsidRPr="00FA02BA">
          <w:rPr>
            <w:rFonts w:ascii="Arial" w:eastAsia="Times New Roman" w:hAnsi="Arial" w:cs="Arial"/>
            <w:b/>
            <w:sz w:val="24"/>
            <w:szCs w:val="24"/>
            <w:lang w:eastAsia="cs-CZ"/>
          </w:rPr>
          <w:t>www.cermat.cz</w:t>
        </w:r>
      </w:hyperlink>
      <w:r w:rsidR="00FA02BA" w:rsidRPr="00FA02BA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FA02BA" w:rsidRPr="00FA02BA">
        <w:rPr>
          <w:rFonts w:ascii="Arial" w:eastAsia="Times New Roman" w:hAnsi="Arial" w:cs="Arial"/>
          <w:sz w:val="24"/>
          <w:szCs w:val="24"/>
          <w:lang w:eastAsia="cs-CZ"/>
        </w:rPr>
        <w:t xml:space="preserve"> na jejich stránkách naleznete testy z předchozích let</w:t>
      </w:r>
      <w:r w:rsidR="00FA02BA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481B20" w:rsidRPr="00D528D9" w:rsidRDefault="00481B20" w:rsidP="002212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Pozvánku ke zkoušce pro 1. kolo zasílá ředitel SŠ 14 před jejím konáním</w:t>
      </w:r>
    </w:p>
    <w:p w:rsidR="00481B20" w:rsidRPr="00D528D9" w:rsidRDefault="00481B2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Ředitel SŠ hodnotí uchazeče podle:</w:t>
      </w:r>
    </w:p>
    <w:p w:rsidR="00481B20" w:rsidRPr="00221213" w:rsidRDefault="00481B20" w:rsidP="00221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Výsledků jednotné přijímací zkoušky (na přijetí žáka se podílí nejméně 60 %, u Gymnázií se sportovní přípravou minimálně 40%)</w:t>
      </w:r>
      <w:r w:rsidR="0022121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příp. v</w:t>
      </w:r>
      <w:r w:rsidR="00221213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ýsledků školní zkoušky </w:t>
      </w:r>
    </w:p>
    <w:p w:rsidR="00481B20" w:rsidRPr="00D528D9" w:rsidRDefault="00481B20" w:rsidP="00221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Hodnocení z předchozího vzdělávání (vysvědčení ze ZŠ za </w:t>
      </w:r>
      <w:r w:rsidR="00FA02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pololetí 8. třídy a pololetí 9.  třídy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</w:t>
      </w:r>
    </w:p>
    <w:p w:rsidR="00481B20" w:rsidRPr="00FA02BA" w:rsidRDefault="00481B20" w:rsidP="00221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Případně dalších skutečností, které osvědčují vhodné schopnosti, vědomosti a zájmy uchazeče (výsledky v oborových soutěžích, získané dílčí kvalifikace či vzdělání).</w:t>
      </w:r>
      <w:r w:rsidRPr="00FA02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481B20" w:rsidRPr="00D528D9" w:rsidRDefault="00481B20" w:rsidP="00221213">
      <w:pPr>
        <w:shd w:val="clear" w:color="auto" w:fill="FFFFFF"/>
        <w:spacing w:after="135" w:line="360" w:lineRule="auto"/>
        <w:ind w:left="2124"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Termíny jednotné přijímací zkoušky:</w:t>
      </w:r>
    </w:p>
    <w:p w:rsidR="00481B20" w:rsidRPr="00D528D9" w:rsidRDefault="00481B2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1. termín</w:t>
      </w:r>
      <w:r w:rsidR="00D528D9"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a 2. termín</w:t>
      </w:r>
    </w:p>
    <w:p w:rsidR="00481B20" w:rsidRPr="00D528D9" w:rsidRDefault="00D528D9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duben</w:t>
      </w:r>
      <w:r w:rsidR="00481B20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202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– pro čtyřleté obory, </w:t>
      </w:r>
      <w:r w:rsidR="00481B20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 šestiletá a osmiletá gymnázia</w:t>
      </w:r>
    </w:p>
    <w:p w:rsidR="00481B20" w:rsidRPr="00D528D9" w:rsidRDefault="007E771B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Informace o místě konání zkoušky obdrží uchazeč v systému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DIPSy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</w:p>
    <w:p w:rsidR="00481B20" w:rsidRPr="00D528D9" w:rsidRDefault="00481B2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Náhradní termíny pro vykonání jednotné zkoušky: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r w:rsidR="00D528D9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květen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202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</w:p>
    <w:p w:rsidR="00481B20" w:rsidRPr="00D528D9" w:rsidRDefault="00481B2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Termíny talentových zkoušek:</w:t>
      </w:r>
    </w:p>
    <w:p w:rsidR="00481B20" w:rsidRPr="00D528D9" w:rsidRDefault="00481B2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2 termíny v období:</w:t>
      </w:r>
    </w:p>
    <w:p w:rsidR="00481B20" w:rsidRPr="00D528D9" w:rsidRDefault="00481B2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na uměleckých školách</w:t>
      </w:r>
      <w:r w:rsidR="00D528D9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 na konzervatořích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: </w:t>
      </w:r>
      <w:proofErr w:type="gramStart"/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březen - duben</w:t>
      </w:r>
      <w:proofErr w:type="gramEnd"/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202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</w:p>
    <w:p w:rsidR="00481B20" w:rsidRDefault="00481B2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– na Gymnázi</w:t>
      </w:r>
      <w:r w:rsidR="00D528D9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 sportovní přípravou: </w:t>
      </w:r>
      <w:proofErr w:type="gramStart"/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březen - duben</w:t>
      </w:r>
      <w:proofErr w:type="gramEnd"/>
      <w:r w:rsidR="007E771B"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202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</w:p>
    <w:p w:rsidR="00D528D9" w:rsidRPr="00FA02BA" w:rsidRDefault="00D528D9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FA02BA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 xml:space="preserve">Termíny vyhlašuje MŠMT cca koncem září </w:t>
      </w:r>
    </w:p>
    <w:p w:rsidR="00481B20" w:rsidRDefault="00481B2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Žák, který podává přihlášku(y) na obor s talentovou zkouškou, </w:t>
      </w: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může </w:t>
      </w:r>
      <w:proofErr w:type="gramStart"/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podat  ještě</w:t>
      </w:r>
      <w:proofErr w:type="gramEnd"/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2 přihlášky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na obory bez talentové zkoušky.</w:t>
      </w:r>
    </w:p>
    <w:p w:rsidR="005A36FA" w:rsidRDefault="005A36FA" w:rsidP="00221213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cs-CZ"/>
        </w:rPr>
      </w:pPr>
    </w:p>
    <w:p w:rsidR="005A36FA" w:rsidRDefault="005A36FA" w:rsidP="00221213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cs-CZ"/>
        </w:rPr>
      </w:pPr>
    </w:p>
    <w:p w:rsidR="00FA02BA" w:rsidRPr="00D528D9" w:rsidRDefault="00FA02BA" w:rsidP="00221213">
      <w:pPr>
        <w:spacing w:after="0" w:line="360" w:lineRule="auto"/>
        <w:ind w:left="2124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cs-CZ"/>
        </w:rPr>
        <w:lastRenderedPageBreak/>
        <w:t>Rozhodnutí o přijetí: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</w:p>
    <w:p w:rsidR="00FA02BA" w:rsidRPr="00D528D9" w:rsidRDefault="00FA02BA" w:rsidP="002212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Ředitel SŠ 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předá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seznam přijatých a nepřijatých uchazečů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CERMATu</w:t>
      </w:r>
      <w:proofErr w:type="spellEnd"/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Rozhodnutí je přístupné v systému </w:t>
      </w:r>
      <w:proofErr w:type="spellStart"/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DIPSy</w:t>
      </w:r>
      <w:proofErr w:type="spellEnd"/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Seznam přijatých 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 i zveřejněn</w:t>
      </w: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na přístupném místě ve škole a na internetových stránkách školy, zveřejněním seznamu se považuje rozhodnutí o přijetí za oznámené.</w:t>
      </w:r>
    </w:p>
    <w:p w:rsidR="005A36FA" w:rsidRDefault="00FA02BA" w:rsidP="007E77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Pořadí uchazečů se zveřejňuje pod registračním číslem, které je žákovi přiděleno</w:t>
      </w:r>
      <w:r w:rsidR="007E771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při podání přihlášky.</w:t>
      </w:r>
      <w:r w:rsidR="007E771B" w:rsidRPr="0052459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</w:p>
    <w:p w:rsidR="00F862BC" w:rsidRPr="00F862BC" w:rsidRDefault="00F862BC" w:rsidP="00F862BC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                            </w:t>
      </w: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Způsoby podání přihlášky na SŠ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:</w:t>
      </w:r>
    </w:p>
    <w:p w:rsidR="00F862BC" w:rsidRPr="00F862BC" w:rsidRDefault="00F862BC" w:rsidP="00F862BC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Máte </w:t>
      </w: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3 možnosti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jak podat přihlášku (vybírá se jen jedna, doporučuje se elektronická):</w:t>
      </w:r>
    </w:p>
    <w:p w:rsidR="00F862BC" w:rsidRPr="00F862BC" w:rsidRDefault="00F862BC" w:rsidP="00F862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Elektronicky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(s ověřenou elektronickou identitou NIA – např. Mobilní klíč </w:t>
      </w:r>
      <w:proofErr w:type="spellStart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eGovernmentu</w:t>
      </w:r>
      <w:proofErr w:type="spellEnd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Bankovní identita, </w:t>
      </w:r>
      <w:proofErr w:type="spellStart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mojeID</w:t>
      </w:r>
      <w:proofErr w:type="spellEnd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atd.).</w:t>
      </w:r>
    </w:p>
    <w:p w:rsidR="00F862BC" w:rsidRPr="00F862BC" w:rsidRDefault="00F862BC" w:rsidP="00F862BC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Více o ověřování: </w:t>
      </w:r>
      <w:hyperlink r:id="rId7" w:tgtFrame="_new" w:history="1">
        <w:r w:rsidRPr="00F862B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identitaobcana.cz</w:t>
        </w:r>
      </w:hyperlink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nebo </w:t>
      </w:r>
      <w:hyperlink r:id="rId8" w:tgtFrame="_new" w:history="1">
        <w:r w:rsidRPr="00F862B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info.identitaobcana.cz</w:t>
        </w:r>
      </w:hyperlink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</w:p>
    <w:p w:rsidR="00F862BC" w:rsidRPr="00F862BC" w:rsidRDefault="00F862BC" w:rsidP="00F862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Výpisem z online systému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(vytištěný formulář).</w:t>
      </w:r>
    </w:p>
    <w:p w:rsidR="00F862BC" w:rsidRPr="00F862BC" w:rsidRDefault="00F862BC" w:rsidP="00F862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Listinným tiskopisem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(klasický papírový formulář s přílohami).</w:t>
      </w:r>
    </w:p>
    <w:p w:rsidR="00F862BC" w:rsidRPr="00F862BC" w:rsidRDefault="00F862BC" w:rsidP="00F862BC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862BC" w:rsidRPr="00F862BC" w:rsidRDefault="00F862BC" w:rsidP="00F862BC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Elektronická přihláška (doporučená)</w:t>
      </w:r>
    </w:p>
    <w:p w:rsidR="00F862BC" w:rsidRPr="00F862BC" w:rsidRDefault="00F862BC" w:rsidP="00F862B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Termín podání: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1. 2. 202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– 20. 2. 202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</w:p>
    <w:p w:rsidR="00F862BC" w:rsidRPr="00F862BC" w:rsidRDefault="00F862BC" w:rsidP="00F862B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Postup: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Přihlásíte se do systému pomocí elektronické identity.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Systém je napojen na registr obyvatel → vidíte své děti, vyberete toho uchazeče, kterého chcete přihlásit. (Nemusíte vyplňovat osobní údaje ručně.)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Vyberete:</w:t>
      </w:r>
    </w:p>
    <w:p w:rsidR="00F862BC" w:rsidRPr="00F862BC" w:rsidRDefault="00F862BC" w:rsidP="00F862BC">
      <w:pPr>
        <w:numPr>
          <w:ilvl w:val="2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až </w:t>
      </w: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3 obory bez talentové zkoušky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</w:p>
    <w:p w:rsidR="00F862BC" w:rsidRPr="00F862BC" w:rsidRDefault="00F862BC" w:rsidP="00F862BC">
      <w:pPr>
        <w:numPr>
          <w:ilvl w:val="2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až </w:t>
      </w: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2 obory s talentovou zkouškou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→ celkem maximálně </w:t>
      </w: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5 oborů</w:t>
      </w: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v pořadí podle priority.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Uvidíte přehledné informace o školách: nabízené obory, počet přijímaných uchazečů letos i statistiky z minulých let.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Zkontrolujete požadované dokumenty (systém ukáže, co která škola vyžaduje) a nahrajete je jako fotky nebo </w:t>
      </w:r>
      <w:proofErr w:type="spellStart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skeny</w:t>
      </w:r>
      <w:proofErr w:type="spellEnd"/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Potvrdíte odeslání.</w:t>
      </w:r>
    </w:p>
    <w:p w:rsidR="00F862BC" w:rsidRPr="00F862BC" w:rsidRDefault="00F862BC" w:rsidP="00F862B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Do e-mailu obdržíte potvrzení.</w:t>
      </w:r>
    </w:p>
    <w:p w:rsidR="00F862BC" w:rsidRPr="007E771B" w:rsidRDefault="00F862BC" w:rsidP="00F862BC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481B20" w:rsidRPr="00D528D9" w:rsidRDefault="00481B20" w:rsidP="002212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Součástí přihlášky mohou být dále doklady související s kritérii přijímacího řízení stanovenými ředitelem SŠ, např. doklady o výsledcích v různých soutěžích, olympiádách, doklady o získaných dílčích kvalifikacích nebo o dosaženém dalším vzdělání př. v JŠ, ZUŠ, (kopie přiložíte k přihlášce).</w:t>
      </w:r>
    </w:p>
    <w:p w:rsidR="00481B20" w:rsidRPr="00D528D9" w:rsidRDefault="00481B20" w:rsidP="002212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Rodiče žáků se speciálními vzdělávacími potřebami mohou žádat školské poradenské zařízení (PPP, SPC) o doporučení k úpravě podmínek v přijímacím řízení (přikládá se k přihlášce jako příloha).</w:t>
      </w:r>
    </w:p>
    <w:p w:rsidR="00481B20" w:rsidRPr="00D528D9" w:rsidRDefault="00481B2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524590" w:rsidRPr="00D528D9" w:rsidRDefault="00524590" w:rsidP="00221213">
      <w:pPr>
        <w:shd w:val="clear" w:color="auto" w:fill="FFFFFF"/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52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V přijímacím řízení ZŠ zodpovídá pouze:</w:t>
      </w:r>
    </w:p>
    <w:p w:rsidR="00524590" w:rsidRPr="00F862BC" w:rsidRDefault="00524590" w:rsidP="00F862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za správnost známek</w:t>
      </w:r>
      <w:r w:rsidR="00F862BC"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F862BC" w:rsidRPr="00F862BC">
        <w:rPr>
          <w:rFonts w:ascii="Arial" w:hAnsi="Arial" w:cs="Arial"/>
          <w:b/>
          <w:color w:val="000000"/>
          <w:sz w:val="24"/>
          <w:szCs w:val="24"/>
        </w:rPr>
        <w:t>Hodnocení na vysvědčeních z předchozího vzdělávání</w:t>
      </w:r>
      <w:r w:rsidR="00F862BC" w:rsidRPr="00F862B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862BC" w:rsidRPr="00F862BC">
        <w:rPr>
          <w:rFonts w:ascii="Arial" w:hAnsi="Arial" w:cs="Arial"/>
          <w:color w:val="000000"/>
          <w:sz w:val="24"/>
          <w:szCs w:val="24"/>
        </w:rPr>
        <w:t>– obdrží žák s pololetním vysvědčením</w:t>
      </w:r>
    </w:p>
    <w:p w:rsidR="00524590" w:rsidRPr="00F862BC" w:rsidRDefault="0052459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 vše ostatní, co souvisí s přijímacím řízením, zodpovídá zákonný zástupce žáka!</w:t>
      </w:r>
    </w:p>
    <w:p w:rsidR="00524590" w:rsidRPr="00F862BC" w:rsidRDefault="00524590" w:rsidP="0022121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862B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Základní škola v tomto ohledu plní pouze poradenskou funkci.</w:t>
      </w:r>
    </w:p>
    <w:p w:rsidR="005A36FA" w:rsidRPr="00F862BC" w:rsidRDefault="00524590" w:rsidP="00F862BC">
      <w:pPr>
        <w:shd w:val="clear" w:color="auto" w:fill="FFFFFF"/>
        <w:spacing w:after="135" w:line="360" w:lineRule="auto"/>
        <w:jc w:val="both"/>
        <w:rPr>
          <w:rFonts w:ascii="Arial" w:hAnsi="Arial" w:cs="Arial"/>
          <w:sz w:val="24"/>
          <w:szCs w:val="24"/>
        </w:rPr>
      </w:pPr>
      <w:r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Po ukončení přijímacího řízení sdělí žák kariérové poradkyni M. Maškové, na jakou střední školu </w:t>
      </w:r>
      <w:r w:rsidR="007E771B" w:rsidRPr="00F862B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je přijat.</w:t>
      </w:r>
    </w:p>
    <w:p w:rsidR="00481B20" w:rsidRPr="001A7704" w:rsidRDefault="00481B20" w:rsidP="00221213">
      <w:pPr>
        <w:shd w:val="clear" w:color="auto" w:fill="FFFFFF"/>
        <w:spacing w:after="135" w:line="360" w:lineRule="auto"/>
        <w:ind w:left="1416" w:firstLine="708"/>
        <w:jc w:val="both"/>
        <w:rPr>
          <w:rFonts w:ascii="Arial" w:eastAsia="Times New Roman" w:hAnsi="Arial" w:cs="Arial"/>
          <w:smallCaps/>
          <w:color w:val="333333"/>
          <w:sz w:val="44"/>
          <w:szCs w:val="44"/>
          <w:lang w:eastAsia="cs-CZ"/>
        </w:rPr>
      </w:pPr>
      <w:r w:rsidRPr="001A7704">
        <w:rPr>
          <w:rFonts w:ascii="Arial" w:eastAsia="Times New Roman" w:hAnsi="Arial" w:cs="Arial"/>
          <w:b/>
          <w:bCs/>
          <w:smallCaps/>
          <w:color w:val="333333"/>
          <w:sz w:val="44"/>
          <w:szCs w:val="44"/>
          <w:lang w:eastAsia="cs-CZ"/>
        </w:rPr>
        <w:t>Užitečné webové stránky</w:t>
      </w:r>
    </w:p>
    <w:p w:rsidR="00F862BC" w:rsidRPr="00F862BC" w:rsidRDefault="007E771B" w:rsidP="00F862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DIPSY. CZ</w:t>
      </w:r>
      <w:r w:rsidR="00F862BC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hyperlink r:id="rId9" w:history="1">
        <w:r w:rsidR="00F862BC" w:rsidRPr="0077014E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https://dipsy.gov.cz/prihlaska/intro</w:t>
        </w:r>
      </w:hyperlink>
      <w:r w:rsidR="00F862B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E771B" w:rsidRPr="007E771B" w:rsidRDefault="007E771B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sz w:val="24"/>
          <w:szCs w:val="24"/>
          <w:lang w:eastAsia="cs-CZ"/>
        </w:rPr>
      </w:pPr>
      <w:hyperlink r:id="rId10" w:history="1">
        <w:r w:rsidRPr="00C042E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https://www.prihlaskynastredni.cz/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5A36FA" w:rsidRPr="005A36FA" w:rsidRDefault="007E771B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sz w:val="24"/>
          <w:szCs w:val="24"/>
          <w:lang w:eastAsia="cs-CZ"/>
        </w:rPr>
      </w:pPr>
      <w:hyperlink r:id="rId11" w:history="1">
        <w:r w:rsidRPr="00C042E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www.infoabsolvent.cz</w:t>
        </w:r>
      </w:hyperlink>
      <w:r w:rsidR="0022121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2121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="00221213">
        <w:rPr>
          <w:rFonts w:ascii="Arial" w:eastAsia="Times New Roman" w:hAnsi="Arial" w:cs="Arial"/>
          <w:sz w:val="24"/>
          <w:szCs w:val="24"/>
          <w:lang w:eastAsia="cs-CZ"/>
        </w:rPr>
        <w:t>profitesty</w:t>
      </w:r>
      <w:proofErr w:type="spellEnd"/>
      <w:r w:rsidR="00221213">
        <w:rPr>
          <w:rFonts w:ascii="Arial" w:eastAsia="Times New Roman" w:hAnsi="Arial" w:cs="Arial"/>
          <w:sz w:val="24"/>
          <w:szCs w:val="24"/>
          <w:lang w:eastAsia="cs-CZ"/>
        </w:rPr>
        <w:t>, oblasti povolání</w:t>
      </w:r>
    </w:p>
    <w:p w:rsidR="005A36FA" w:rsidRDefault="00481B20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21213">
        <w:rPr>
          <w:rFonts w:ascii="Arial" w:eastAsia="Times New Roman" w:hAnsi="Arial" w:cs="Arial"/>
          <w:sz w:val="24"/>
          <w:szCs w:val="24"/>
          <w:lang w:eastAsia="cs-CZ"/>
        </w:rPr>
        <w:t> </w:t>
      </w:r>
      <w:hyperlink r:id="rId12" w:history="1">
        <w:r w:rsidR="00221213" w:rsidRPr="00221213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www.atlasskolství.cz</w:t>
        </w:r>
      </w:hyperlink>
      <w:r w:rsidR="0022121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přehled studijních oborů středních, vyšších odborných, vysokých a jazykových škol v</w:t>
      </w:r>
      <w:r w:rsid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ČR</w:t>
      </w:r>
    </w:p>
    <w:p w:rsidR="005A36FA" w:rsidRDefault="007C6422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3" w:history="1">
        <w:r w:rsidR="005A36FA" w:rsidRPr="005A36FA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www.gwo.cz</w:t>
        </w:r>
      </w:hyperlink>
      <w:r w:rsid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 w:rsidR="005A36FA"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www.istp.cz </w:t>
      </w:r>
      <w:r w:rsidR="00481B20"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průvodc</w:t>
      </w:r>
      <w:r w:rsid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</w:t>
      </w:r>
      <w:r w:rsidR="00481B20"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světem povolání</w:t>
      </w:r>
    </w:p>
    <w:p w:rsidR="005A36FA" w:rsidRPr="005A36FA" w:rsidRDefault="007C6422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sz w:val="24"/>
          <w:szCs w:val="24"/>
          <w:lang w:eastAsia="cs-CZ"/>
        </w:rPr>
      </w:pPr>
      <w:hyperlink r:id="rId14" w:history="1">
        <w:r w:rsidR="005A36FA" w:rsidRPr="005A36FA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www.cermat.cz</w:t>
        </w:r>
      </w:hyperlink>
    </w:p>
    <w:p w:rsidR="005A36FA" w:rsidRPr="005A36FA" w:rsidRDefault="007C6422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sz w:val="24"/>
          <w:szCs w:val="24"/>
          <w:lang w:eastAsia="cs-CZ"/>
        </w:rPr>
      </w:pPr>
      <w:hyperlink r:id="rId15" w:history="1">
        <w:r w:rsidR="005A36FA" w:rsidRPr="005A36FA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www.statnipriji</w:t>
        </w:r>
        <w:r w:rsidR="005A36FA" w:rsidRPr="005A36FA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m</w:t>
        </w:r>
        <w:r w:rsidR="005A36FA" w:rsidRPr="005A36FA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acky.cz</w:t>
        </w:r>
      </w:hyperlink>
    </w:p>
    <w:p w:rsidR="005A36FA" w:rsidRDefault="00481B20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www.budoucnostpovolani.cz informace o šancích na uplatnění v</w:t>
      </w:r>
      <w:r w:rsid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oboru</w:t>
      </w:r>
    </w:p>
    <w:p w:rsidR="005A36FA" w:rsidRDefault="00481B20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http://portal.mpsv.cz/sz/stat/abs/polo absolventi v evidenci ÚP podle škol a oborů</w:t>
      </w:r>
    </w:p>
    <w:p w:rsidR="00481B20" w:rsidRPr="005A36FA" w:rsidRDefault="00481B20" w:rsidP="005A36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A36F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www.scio.cz nabízí přípravu na přijímací zkoušky ve formě online testů, tištěných sad testů, cvičebnic, prezenčních kurzů a přijímaček nanečisto</w:t>
      </w:r>
    </w:p>
    <w:p w:rsidR="000A2FF4" w:rsidRPr="00D528D9" w:rsidRDefault="00481B20" w:rsidP="00524590">
      <w:pPr>
        <w:shd w:val="clear" w:color="auto" w:fill="FFFFFF"/>
        <w:spacing w:after="135" w:line="240" w:lineRule="auto"/>
        <w:jc w:val="both"/>
        <w:rPr>
          <w:rFonts w:ascii="Arial" w:hAnsi="Arial" w:cs="Arial"/>
          <w:sz w:val="24"/>
          <w:szCs w:val="24"/>
        </w:rPr>
      </w:pPr>
      <w:r w:rsidRPr="00D528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</w:p>
    <w:sectPr w:rsidR="000A2FF4" w:rsidRPr="00D528D9" w:rsidSect="00221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40AD"/>
    <w:multiLevelType w:val="multilevel"/>
    <w:tmpl w:val="FDFC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2A21"/>
    <w:multiLevelType w:val="multilevel"/>
    <w:tmpl w:val="D03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9DC"/>
    <w:multiLevelType w:val="multilevel"/>
    <w:tmpl w:val="A2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43E8D"/>
    <w:multiLevelType w:val="multilevel"/>
    <w:tmpl w:val="BA2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670E6"/>
    <w:multiLevelType w:val="multilevel"/>
    <w:tmpl w:val="E698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E5EDC"/>
    <w:multiLevelType w:val="multilevel"/>
    <w:tmpl w:val="EC74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B3608"/>
    <w:multiLevelType w:val="multilevel"/>
    <w:tmpl w:val="05A8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F41E0"/>
    <w:multiLevelType w:val="multilevel"/>
    <w:tmpl w:val="F94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D47E0"/>
    <w:multiLevelType w:val="multilevel"/>
    <w:tmpl w:val="27BE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72D2F"/>
    <w:multiLevelType w:val="multilevel"/>
    <w:tmpl w:val="43A2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17BA9"/>
    <w:multiLevelType w:val="multilevel"/>
    <w:tmpl w:val="A22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03CDA"/>
    <w:multiLevelType w:val="multilevel"/>
    <w:tmpl w:val="73C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A72F9"/>
    <w:multiLevelType w:val="multilevel"/>
    <w:tmpl w:val="1756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20"/>
    <w:rsid w:val="000A2FF4"/>
    <w:rsid w:val="000E525A"/>
    <w:rsid w:val="001A7704"/>
    <w:rsid w:val="00221213"/>
    <w:rsid w:val="002839F1"/>
    <w:rsid w:val="00481B20"/>
    <w:rsid w:val="00524590"/>
    <w:rsid w:val="005A36FA"/>
    <w:rsid w:val="007E771B"/>
    <w:rsid w:val="00BE3D0E"/>
    <w:rsid w:val="00D528D9"/>
    <w:rsid w:val="00EA5329"/>
    <w:rsid w:val="00F862BC"/>
    <w:rsid w:val="00F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3257"/>
  <w15:chartTrackingRefBased/>
  <w15:docId w15:val="{C8EA642B-831F-4C12-BEE8-10B9D06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36F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21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E77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E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dentitaobcana.cz" TargetMode="External"/><Relationship Id="rId13" Type="http://schemas.openxmlformats.org/officeDocument/2006/relationships/hyperlink" Target="http://www.gwo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dentitaobcana.cz" TargetMode="External"/><Relationship Id="rId12" Type="http://schemas.openxmlformats.org/officeDocument/2006/relationships/hyperlink" Target="http://www.atlasskolstv&#237;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ermat.cz/" TargetMode="External"/><Relationship Id="rId11" Type="http://schemas.openxmlformats.org/officeDocument/2006/relationships/hyperlink" Target="http://www.infoabsolven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tniprijimacky.cz" TargetMode="External"/><Relationship Id="rId10" Type="http://schemas.openxmlformats.org/officeDocument/2006/relationships/hyperlink" Target="https://www.prihlaskynastred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psy.gov.cz/prihlaska/intro" TargetMode="External"/><Relationship Id="rId14" Type="http://schemas.openxmlformats.org/officeDocument/2006/relationships/hyperlink" Target="http://www.cerma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44F7-E648-450A-80E2-51F238D9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maskova@zsmikulova.local</dc:creator>
  <cp:keywords/>
  <dc:description/>
  <cp:lastModifiedBy>maskova@zsmikulova.local</cp:lastModifiedBy>
  <cp:revision>2</cp:revision>
  <cp:lastPrinted>2020-08-21T12:04:00Z</cp:lastPrinted>
  <dcterms:created xsi:type="dcterms:W3CDTF">2025-08-18T15:35:00Z</dcterms:created>
  <dcterms:modified xsi:type="dcterms:W3CDTF">2025-08-18T15:35:00Z</dcterms:modified>
</cp:coreProperties>
</file>